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0E5C55"/>
          <w:sz w:val="34"/>
        </w:rPr>
        <w:t>Plano de Ação — Educação Infantil</w:t>
      </w:r>
    </w:p>
    <w:p>
      <w:pPr>
        <w:spacing w:after="60"/>
      </w:pPr>
      <w:r>
        <w:rPr>
          <w:b/>
          <w:sz w:val="20"/>
        </w:rPr>
        <w:t xml:space="preserve">Escola: </w:t>
      </w:r>
      <w:r>
        <w:rPr>
          <w:sz w:val="20"/>
        </w:rPr>
        <w:t>____________________________________________________________</w:t>
      </w:r>
    </w:p>
    <w:p>
      <w:pPr>
        <w:spacing w:after="60"/>
      </w:pPr>
      <w:r>
        <w:rPr>
          <w:b/>
          <w:sz w:val="20"/>
        </w:rPr>
        <w:t xml:space="preserve">Ano letivo: </w:t>
      </w:r>
      <w:r>
        <w:rPr>
          <w:sz w:val="20"/>
        </w:rPr>
        <w:t>______________</w:t>
      </w:r>
    </w:p>
    <w:p>
      <w:pPr>
        <w:spacing w:after="60"/>
      </w:pPr>
      <w:r>
        <w:rPr>
          <w:b/>
          <w:sz w:val="20"/>
        </w:rPr>
        <w:t xml:space="preserve">Segmento / turma: </w:t>
      </w:r>
      <w:r>
        <w:rPr>
          <w:sz w:val="20"/>
        </w:rPr>
        <w:t>______________________________</w:t>
      </w:r>
    </w:p>
    <w:p>
      <w:pPr>
        <w:spacing w:after="60"/>
      </w:pPr>
      <w:r>
        <w:rPr>
          <w:b/>
          <w:sz w:val="20"/>
        </w:rPr>
        <w:t xml:space="preserve">Responsável pelo plano: </w:t>
      </w:r>
      <w:r>
        <w:rPr>
          <w:sz w:val="20"/>
        </w:rPr>
        <w:t>________________________________________</w:t>
      </w:r>
    </w:p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36"/>
        <w:gridCol w:w="2036"/>
        <w:gridCol w:w="2036"/>
        <w:gridCol w:w="2036"/>
        <w:gridCol w:w="2036"/>
        <w:gridCol w:w="2036"/>
        <w:gridCol w:w="2036"/>
      </w:tblGrid>
      <w:tr>
        <w:trPr>
          <w:tblHeader w:val="true"/>
        </w:trPr>
        <w:tc>
          <w:tcPr>
            <w:tcW w:type="dxa" w:w="2206"/>
            <w:shd w:val="clear" w:fill="0E5C55"/>
          </w:tcPr>
          <w:p>
            <w:pPr>
              <w:jc w:val="center"/>
            </w:pPr>
            <w:r/>
            <w:r>
              <w:rPr>
                <w:b/>
                <w:color w:val="FFFFFF"/>
                <w:sz w:val="18"/>
              </w:rPr>
              <w:t>Meta / objetivo</w:t>
            </w:r>
          </w:p>
        </w:tc>
        <w:tc>
          <w:tcPr>
            <w:tcW w:type="dxa" w:w="2375"/>
            <w:shd w:val="clear" w:fill="0E5C55"/>
          </w:tcPr>
          <w:p>
            <w:pPr>
              <w:jc w:val="center"/>
            </w:pPr>
            <w:r/>
            <w:r>
              <w:rPr>
                <w:b/>
                <w:color w:val="FFFFFF"/>
                <w:sz w:val="18"/>
              </w:rPr>
              <w:t>Ação</w:t>
            </w:r>
          </w:p>
        </w:tc>
        <w:tc>
          <w:tcPr>
            <w:tcW w:type="dxa" w:w="2715"/>
            <w:shd w:val="clear" w:fill="0E5C55"/>
          </w:tcPr>
          <w:p>
            <w:pPr>
              <w:jc w:val="center"/>
            </w:pPr>
            <w:r/>
            <w:r>
              <w:rPr>
                <w:b/>
                <w:color w:val="FFFFFF"/>
                <w:sz w:val="18"/>
              </w:rPr>
              <w:t>Estratégia</w:t>
            </w:r>
          </w:p>
        </w:tc>
        <w:tc>
          <w:tcPr>
            <w:tcW w:type="dxa" w:w="1866"/>
            <w:shd w:val="clear" w:fill="0E5C55"/>
          </w:tcPr>
          <w:p>
            <w:pPr>
              <w:jc w:val="center"/>
            </w:pPr>
            <w:r/>
            <w:r>
              <w:rPr>
                <w:b/>
                <w:color w:val="FFFFFF"/>
                <w:sz w:val="18"/>
              </w:rPr>
              <w:t>Responsável</w:t>
            </w:r>
          </w:p>
        </w:tc>
        <w:tc>
          <w:tcPr>
            <w:tcW w:type="dxa" w:w="1357"/>
            <w:shd w:val="clear" w:fill="0E5C55"/>
          </w:tcPr>
          <w:p>
            <w:pPr>
              <w:jc w:val="center"/>
            </w:pPr>
            <w:r/>
            <w:r>
              <w:rPr>
                <w:b/>
                <w:color w:val="FFFFFF"/>
                <w:sz w:val="18"/>
              </w:rPr>
              <w:t>Prazo</w:t>
            </w:r>
          </w:p>
        </w:tc>
        <w:tc>
          <w:tcPr>
            <w:tcW w:type="dxa" w:w="1697"/>
            <w:shd w:val="clear" w:fill="0E5C55"/>
          </w:tcPr>
          <w:p>
            <w:pPr>
              <w:jc w:val="center"/>
            </w:pPr>
            <w:r/>
            <w:r>
              <w:rPr>
                <w:b/>
                <w:color w:val="FFFFFF"/>
                <w:sz w:val="18"/>
              </w:rPr>
              <w:t>Recursos</w:t>
            </w:r>
          </w:p>
        </w:tc>
        <w:tc>
          <w:tcPr>
            <w:tcW w:type="dxa" w:w="2036"/>
            <w:shd w:val="clear" w:fill="0E5C55"/>
          </w:tcPr>
          <w:p>
            <w:pPr>
              <w:jc w:val="center"/>
            </w:pPr>
            <w:r/>
            <w:r>
              <w:rPr>
                <w:b/>
                <w:color w:val="FFFFFF"/>
                <w:sz w:val="18"/>
              </w:rPr>
              <w:t>Como avaliar</w:t>
            </w:r>
          </w:p>
        </w:tc>
      </w:tr>
      <w:tr>
        <w:tc>
          <w:tcPr>
            <w:tcW w:type="dxa" w:w="2206"/>
            <w:shd w:val="clear" w:fill="F0F4F3"/>
          </w:tcPr>
          <w:p>
            <w:r/>
            <w:r>
              <w:rPr>
                <w:i/>
                <w:color w:val="6E8189"/>
                <w:sz w:val="18"/>
              </w:rPr>
              <w:t>Ampliar o repertório de linguagem oral das crianças do G4</w:t>
            </w:r>
          </w:p>
        </w:tc>
        <w:tc>
          <w:tcPr>
            <w:tcW w:type="dxa" w:w="2375"/>
            <w:shd w:val="clear" w:fill="F0F4F3"/>
          </w:tcPr>
          <w:p>
            <w:r/>
            <w:r>
              <w:rPr>
                <w:i/>
                <w:color w:val="6E8189"/>
                <w:sz w:val="18"/>
              </w:rPr>
              <w:t>Instituir a roda de história diária com registro das crianças</w:t>
            </w:r>
          </w:p>
        </w:tc>
        <w:tc>
          <w:tcPr>
            <w:tcW w:type="dxa" w:w="2715"/>
            <w:shd w:val="clear" w:fill="F0F4F3"/>
          </w:tcPr>
          <w:p>
            <w:r/>
            <w:r>
              <w:rPr>
                <w:i/>
                <w:color w:val="6E8189"/>
                <w:sz w:val="18"/>
              </w:rPr>
              <w:t>20 min na acolhida, com livro escolhido pelo grupo e desenho-registro depois</w:t>
            </w:r>
          </w:p>
        </w:tc>
        <w:tc>
          <w:tcPr>
            <w:tcW w:type="dxa" w:w="1866"/>
            <w:shd w:val="clear" w:fill="F0F4F3"/>
          </w:tcPr>
          <w:p>
            <w:r/>
            <w:r>
              <w:rPr>
                <w:i/>
                <w:color w:val="6E8189"/>
                <w:sz w:val="18"/>
              </w:rPr>
              <w:t>Marcos Vieira, professor do G4</w:t>
            </w:r>
          </w:p>
        </w:tc>
        <w:tc>
          <w:tcPr>
            <w:tcW w:type="dxa" w:w="1357"/>
            <w:shd w:val="clear" w:fill="F0F4F3"/>
          </w:tcPr>
          <w:p>
            <w:r/>
            <w:r>
              <w:rPr>
                <w:i/>
                <w:color w:val="6E8189"/>
                <w:sz w:val="18"/>
              </w:rPr>
              <w:t>A partir de 01/04, diário</w:t>
            </w:r>
          </w:p>
        </w:tc>
        <w:tc>
          <w:tcPr>
            <w:tcW w:type="dxa" w:w="1697"/>
            <w:shd w:val="clear" w:fill="F0F4F3"/>
          </w:tcPr>
          <w:p>
            <w:r/>
            <w:r>
              <w:rPr>
                <w:i/>
                <w:color w:val="6E8189"/>
                <w:sz w:val="18"/>
              </w:rPr>
              <w:t>Acervo da sala; papel e giz de cera para o registro</w:t>
            </w:r>
          </w:p>
        </w:tc>
        <w:tc>
          <w:tcPr>
            <w:tcW w:type="dxa" w:w="2036"/>
            <w:shd w:val="clear" w:fill="F0F4F3"/>
          </w:tcPr>
          <w:p>
            <w:r/>
            <w:r>
              <w:rPr>
                <w:i/>
                <w:color w:val="6E8189"/>
                <w:sz w:val="18"/>
              </w:rPr>
              <w:t>Portfólio individual com 1 registro por semana, analisado no fim do trimestre</w:t>
            </w:r>
          </w:p>
        </w:tc>
      </w:tr>
      <w:tr>
        <w:tc>
          <w:tcPr>
            <w:tcW w:type="dxa" w:w="2206"/>
          </w:tcPr>
          <w:p>
            <w:r>
              <w:rPr>
                <w:sz w:val="20"/>
              </w:rPr>
            </w:r>
          </w:p>
        </w:tc>
        <w:tc>
          <w:tcPr>
            <w:tcW w:type="dxa" w:w="2375"/>
          </w:tcPr>
          <w:p>
            <w:r>
              <w:rPr>
                <w:sz w:val="20"/>
              </w:rPr>
            </w:r>
          </w:p>
        </w:tc>
        <w:tc>
          <w:tcPr>
            <w:tcW w:type="dxa" w:w="2715"/>
          </w:tcPr>
          <w:p>
            <w:r>
              <w:rPr>
                <w:sz w:val="20"/>
              </w:rPr>
            </w:r>
          </w:p>
        </w:tc>
        <w:tc>
          <w:tcPr>
            <w:tcW w:type="dxa" w:w="1866"/>
          </w:tcPr>
          <w:p>
            <w:r>
              <w:rPr>
                <w:sz w:val="20"/>
              </w:rPr>
            </w:r>
          </w:p>
        </w:tc>
        <w:tc>
          <w:tcPr>
            <w:tcW w:type="dxa" w:w="1357"/>
          </w:tcPr>
          <w:p>
            <w:r>
              <w:rPr>
                <w:sz w:val="20"/>
              </w:rPr>
            </w:r>
          </w:p>
        </w:tc>
        <w:tc>
          <w:tcPr>
            <w:tcW w:type="dxa" w:w="1697"/>
          </w:tcPr>
          <w:p>
            <w:r>
              <w:rPr>
                <w:sz w:val="20"/>
              </w:rPr>
            </w:r>
          </w:p>
        </w:tc>
        <w:tc>
          <w:tcPr>
            <w:tcW w:type="dxa" w:w="2036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206"/>
          </w:tcPr>
          <w:p>
            <w:r>
              <w:rPr>
                <w:sz w:val="20"/>
              </w:rPr>
            </w:r>
          </w:p>
        </w:tc>
        <w:tc>
          <w:tcPr>
            <w:tcW w:type="dxa" w:w="2375"/>
          </w:tcPr>
          <w:p>
            <w:r>
              <w:rPr>
                <w:sz w:val="20"/>
              </w:rPr>
            </w:r>
          </w:p>
        </w:tc>
        <w:tc>
          <w:tcPr>
            <w:tcW w:type="dxa" w:w="2715"/>
          </w:tcPr>
          <w:p>
            <w:r>
              <w:rPr>
                <w:sz w:val="20"/>
              </w:rPr>
            </w:r>
          </w:p>
        </w:tc>
        <w:tc>
          <w:tcPr>
            <w:tcW w:type="dxa" w:w="1866"/>
          </w:tcPr>
          <w:p>
            <w:r>
              <w:rPr>
                <w:sz w:val="20"/>
              </w:rPr>
            </w:r>
          </w:p>
        </w:tc>
        <w:tc>
          <w:tcPr>
            <w:tcW w:type="dxa" w:w="1357"/>
          </w:tcPr>
          <w:p>
            <w:r>
              <w:rPr>
                <w:sz w:val="20"/>
              </w:rPr>
            </w:r>
          </w:p>
        </w:tc>
        <w:tc>
          <w:tcPr>
            <w:tcW w:type="dxa" w:w="1697"/>
          </w:tcPr>
          <w:p>
            <w:r>
              <w:rPr>
                <w:sz w:val="20"/>
              </w:rPr>
            </w:r>
          </w:p>
        </w:tc>
        <w:tc>
          <w:tcPr>
            <w:tcW w:type="dxa" w:w="2036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206"/>
          </w:tcPr>
          <w:p>
            <w:r>
              <w:rPr>
                <w:sz w:val="20"/>
              </w:rPr>
            </w:r>
          </w:p>
        </w:tc>
        <w:tc>
          <w:tcPr>
            <w:tcW w:type="dxa" w:w="2375"/>
          </w:tcPr>
          <w:p>
            <w:r>
              <w:rPr>
                <w:sz w:val="20"/>
              </w:rPr>
            </w:r>
          </w:p>
        </w:tc>
        <w:tc>
          <w:tcPr>
            <w:tcW w:type="dxa" w:w="2715"/>
          </w:tcPr>
          <w:p>
            <w:r>
              <w:rPr>
                <w:sz w:val="20"/>
              </w:rPr>
            </w:r>
          </w:p>
        </w:tc>
        <w:tc>
          <w:tcPr>
            <w:tcW w:type="dxa" w:w="1866"/>
          </w:tcPr>
          <w:p>
            <w:r>
              <w:rPr>
                <w:sz w:val="20"/>
              </w:rPr>
            </w:r>
          </w:p>
        </w:tc>
        <w:tc>
          <w:tcPr>
            <w:tcW w:type="dxa" w:w="1357"/>
          </w:tcPr>
          <w:p>
            <w:r>
              <w:rPr>
                <w:sz w:val="20"/>
              </w:rPr>
            </w:r>
          </w:p>
        </w:tc>
        <w:tc>
          <w:tcPr>
            <w:tcW w:type="dxa" w:w="1697"/>
          </w:tcPr>
          <w:p>
            <w:r>
              <w:rPr>
                <w:sz w:val="20"/>
              </w:rPr>
            </w:r>
          </w:p>
        </w:tc>
        <w:tc>
          <w:tcPr>
            <w:tcW w:type="dxa" w:w="2036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206"/>
          </w:tcPr>
          <w:p>
            <w:r>
              <w:rPr>
                <w:sz w:val="20"/>
              </w:rPr>
            </w:r>
          </w:p>
        </w:tc>
        <w:tc>
          <w:tcPr>
            <w:tcW w:type="dxa" w:w="2375"/>
          </w:tcPr>
          <w:p>
            <w:r>
              <w:rPr>
                <w:sz w:val="20"/>
              </w:rPr>
            </w:r>
          </w:p>
        </w:tc>
        <w:tc>
          <w:tcPr>
            <w:tcW w:type="dxa" w:w="2715"/>
          </w:tcPr>
          <w:p>
            <w:r>
              <w:rPr>
                <w:sz w:val="20"/>
              </w:rPr>
            </w:r>
          </w:p>
        </w:tc>
        <w:tc>
          <w:tcPr>
            <w:tcW w:type="dxa" w:w="1866"/>
          </w:tcPr>
          <w:p>
            <w:r>
              <w:rPr>
                <w:sz w:val="20"/>
              </w:rPr>
            </w:r>
          </w:p>
        </w:tc>
        <w:tc>
          <w:tcPr>
            <w:tcW w:type="dxa" w:w="1357"/>
          </w:tcPr>
          <w:p>
            <w:r>
              <w:rPr>
                <w:sz w:val="20"/>
              </w:rPr>
            </w:r>
          </w:p>
        </w:tc>
        <w:tc>
          <w:tcPr>
            <w:tcW w:type="dxa" w:w="1697"/>
          </w:tcPr>
          <w:p>
            <w:r>
              <w:rPr>
                <w:sz w:val="20"/>
              </w:rPr>
            </w:r>
          </w:p>
        </w:tc>
        <w:tc>
          <w:tcPr>
            <w:tcW w:type="dxa" w:w="2036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206"/>
          </w:tcPr>
          <w:p>
            <w:r>
              <w:rPr>
                <w:sz w:val="20"/>
              </w:rPr>
            </w:r>
          </w:p>
        </w:tc>
        <w:tc>
          <w:tcPr>
            <w:tcW w:type="dxa" w:w="2375"/>
          </w:tcPr>
          <w:p>
            <w:r>
              <w:rPr>
                <w:sz w:val="20"/>
              </w:rPr>
            </w:r>
          </w:p>
        </w:tc>
        <w:tc>
          <w:tcPr>
            <w:tcW w:type="dxa" w:w="2715"/>
          </w:tcPr>
          <w:p>
            <w:r>
              <w:rPr>
                <w:sz w:val="20"/>
              </w:rPr>
            </w:r>
          </w:p>
        </w:tc>
        <w:tc>
          <w:tcPr>
            <w:tcW w:type="dxa" w:w="1866"/>
          </w:tcPr>
          <w:p>
            <w:r>
              <w:rPr>
                <w:sz w:val="20"/>
              </w:rPr>
            </w:r>
          </w:p>
        </w:tc>
        <w:tc>
          <w:tcPr>
            <w:tcW w:type="dxa" w:w="1357"/>
          </w:tcPr>
          <w:p>
            <w:r>
              <w:rPr>
                <w:sz w:val="20"/>
              </w:rPr>
            </w:r>
          </w:p>
        </w:tc>
        <w:tc>
          <w:tcPr>
            <w:tcW w:type="dxa" w:w="1697"/>
          </w:tcPr>
          <w:p>
            <w:r>
              <w:rPr>
                <w:sz w:val="20"/>
              </w:rPr>
            </w:r>
          </w:p>
        </w:tc>
        <w:tc>
          <w:tcPr>
            <w:tcW w:type="dxa" w:w="2036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206"/>
          </w:tcPr>
          <w:p>
            <w:r>
              <w:rPr>
                <w:sz w:val="20"/>
              </w:rPr>
            </w:r>
          </w:p>
        </w:tc>
        <w:tc>
          <w:tcPr>
            <w:tcW w:type="dxa" w:w="2375"/>
          </w:tcPr>
          <w:p>
            <w:r>
              <w:rPr>
                <w:sz w:val="20"/>
              </w:rPr>
            </w:r>
          </w:p>
        </w:tc>
        <w:tc>
          <w:tcPr>
            <w:tcW w:type="dxa" w:w="2715"/>
          </w:tcPr>
          <w:p>
            <w:r>
              <w:rPr>
                <w:sz w:val="20"/>
              </w:rPr>
            </w:r>
          </w:p>
        </w:tc>
        <w:tc>
          <w:tcPr>
            <w:tcW w:type="dxa" w:w="1866"/>
          </w:tcPr>
          <w:p>
            <w:r>
              <w:rPr>
                <w:sz w:val="20"/>
              </w:rPr>
            </w:r>
          </w:p>
        </w:tc>
        <w:tc>
          <w:tcPr>
            <w:tcW w:type="dxa" w:w="1357"/>
          </w:tcPr>
          <w:p>
            <w:r>
              <w:rPr>
                <w:sz w:val="20"/>
              </w:rPr>
            </w:r>
          </w:p>
        </w:tc>
        <w:tc>
          <w:tcPr>
            <w:tcW w:type="dxa" w:w="1697"/>
          </w:tcPr>
          <w:p>
            <w:r>
              <w:rPr>
                <w:sz w:val="20"/>
              </w:rPr>
            </w:r>
          </w:p>
        </w:tc>
        <w:tc>
          <w:tcPr>
            <w:tcW w:type="dxa" w:w="2036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206"/>
          </w:tcPr>
          <w:p>
            <w:r>
              <w:rPr>
                <w:sz w:val="20"/>
              </w:rPr>
            </w:r>
          </w:p>
        </w:tc>
        <w:tc>
          <w:tcPr>
            <w:tcW w:type="dxa" w:w="2375"/>
          </w:tcPr>
          <w:p>
            <w:r>
              <w:rPr>
                <w:sz w:val="20"/>
              </w:rPr>
            </w:r>
          </w:p>
        </w:tc>
        <w:tc>
          <w:tcPr>
            <w:tcW w:type="dxa" w:w="2715"/>
          </w:tcPr>
          <w:p>
            <w:r>
              <w:rPr>
                <w:sz w:val="20"/>
              </w:rPr>
            </w:r>
          </w:p>
        </w:tc>
        <w:tc>
          <w:tcPr>
            <w:tcW w:type="dxa" w:w="1866"/>
          </w:tcPr>
          <w:p>
            <w:r>
              <w:rPr>
                <w:sz w:val="20"/>
              </w:rPr>
            </w:r>
          </w:p>
        </w:tc>
        <w:tc>
          <w:tcPr>
            <w:tcW w:type="dxa" w:w="1357"/>
          </w:tcPr>
          <w:p>
            <w:r>
              <w:rPr>
                <w:sz w:val="20"/>
              </w:rPr>
            </w:r>
          </w:p>
        </w:tc>
        <w:tc>
          <w:tcPr>
            <w:tcW w:type="dxa" w:w="1697"/>
          </w:tcPr>
          <w:p>
            <w:r>
              <w:rPr>
                <w:sz w:val="20"/>
              </w:rPr>
            </w:r>
          </w:p>
        </w:tc>
        <w:tc>
          <w:tcPr>
            <w:tcW w:type="dxa" w:w="2036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206"/>
          </w:tcPr>
          <w:p>
            <w:r>
              <w:rPr>
                <w:sz w:val="20"/>
              </w:rPr>
            </w:r>
          </w:p>
        </w:tc>
        <w:tc>
          <w:tcPr>
            <w:tcW w:type="dxa" w:w="2375"/>
          </w:tcPr>
          <w:p>
            <w:r>
              <w:rPr>
                <w:sz w:val="20"/>
              </w:rPr>
            </w:r>
          </w:p>
        </w:tc>
        <w:tc>
          <w:tcPr>
            <w:tcW w:type="dxa" w:w="2715"/>
          </w:tcPr>
          <w:p>
            <w:r>
              <w:rPr>
                <w:sz w:val="20"/>
              </w:rPr>
            </w:r>
          </w:p>
        </w:tc>
        <w:tc>
          <w:tcPr>
            <w:tcW w:type="dxa" w:w="1866"/>
          </w:tcPr>
          <w:p>
            <w:r>
              <w:rPr>
                <w:sz w:val="20"/>
              </w:rPr>
            </w:r>
          </w:p>
        </w:tc>
        <w:tc>
          <w:tcPr>
            <w:tcW w:type="dxa" w:w="1357"/>
          </w:tcPr>
          <w:p>
            <w:r>
              <w:rPr>
                <w:sz w:val="20"/>
              </w:rPr>
            </w:r>
          </w:p>
        </w:tc>
        <w:tc>
          <w:tcPr>
            <w:tcW w:type="dxa" w:w="1697"/>
          </w:tcPr>
          <w:p>
            <w:r>
              <w:rPr>
                <w:sz w:val="20"/>
              </w:rPr>
            </w:r>
          </w:p>
        </w:tc>
        <w:tc>
          <w:tcPr>
            <w:tcW w:type="dxa" w:w="2036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206"/>
          </w:tcPr>
          <w:p>
            <w:r>
              <w:rPr>
                <w:sz w:val="20"/>
              </w:rPr>
            </w:r>
          </w:p>
        </w:tc>
        <w:tc>
          <w:tcPr>
            <w:tcW w:type="dxa" w:w="2375"/>
          </w:tcPr>
          <w:p>
            <w:r>
              <w:rPr>
                <w:sz w:val="20"/>
              </w:rPr>
            </w:r>
          </w:p>
        </w:tc>
        <w:tc>
          <w:tcPr>
            <w:tcW w:type="dxa" w:w="2715"/>
          </w:tcPr>
          <w:p>
            <w:r>
              <w:rPr>
                <w:sz w:val="20"/>
              </w:rPr>
            </w:r>
          </w:p>
        </w:tc>
        <w:tc>
          <w:tcPr>
            <w:tcW w:type="dxa" w:w="1866"/>
          </w:tcPr>
          <w:p>
            <w:r>
              <w:rPr>
                <w:sz w:val="20"/>
              </w:rPr>
            </w:r>
          </w:p>
        </w:tc>
        <w:tc>
          <w:tcPr>
            <w:tcW w:type="dxa" w:w="1357"/>
          </w:tcPr>
          <w:p>
            <w:r>
              <w:rPr>
                <w:sz w:val="20"/>
              </w:rPr>
            </w:r>
          </w:p>
        </w:tc>
        <w:tc>
          <w:tcPr>
            <w:tcW w:type="dxa" w:w="1697"/>
          </w:tcPr>
          <w:p>
            <w:r>
              <w:rPr>
                <w:sz w:val="20"/>
              </w:rPr>
            </w:r>
          </w:p>
        </w:tc>
        <w:tc>
          <w:tcPr>
            <w:tcW w:type="dxa" w:w="2036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206"/>
          </w:tcPr>
          <w:p>
            <w:r>
              <w:rPr>
                <w:sz w:val="20"/>
              </w:rPr>
            </w:r>
          </w:p>
        </w:tc>
        <w:tc>
          <w:tcPr>
            <w:tcW w:type="dxa" w:w="2375"/>
          </w:tcPr>
          <w:p>
            <w:r>
              <w:rPr>
                <w:sz w:val="20"/>
              </w:rPr>
            </w:r>
          </w:p>
        </w:tc>
        <w:tc>
          <w:tcPr>
            <w:tcW w:type="dxa" w:w="2715"/>
          </w:tcPr>
          <w:p>
            <w:r>
              <w:rPr>
                <w:sz w:val="20"/>
              </w:rPr>
            </w:r>
          </w:p>
        </w:tc>
        <w:tc>
          <w:tcPr>
            <w:tcW w:type="dxa" w:w="1866"/>
          </w:tcPr>
          <w:p>
            <w:r>
              <w:rPr>
                <w:sz w:val="20"/>
              </w:rPr>
            </w:r>
          </w:p>
        </w:tc>
        <w:tc>
          <w:tcPr>
            <w:tcW w:type="dxa" w:w="1357"/>
          </w:tcPr>
          <w:p>
            <w:r>
              <w:rPr>
                <w:sz w:val="20"/>
              </w:rPr>
            </w:r>
          </w:p>
        </w:tc>
        <w:tc>
          <w:tcPr>
            <w:tcW w:type="dxa" w:w="1697"/>
          </w:tcPr>
          <w:p>
            <w:r>
              <w:rPr>
                <w:sz w:val="20"/>
              </w:rPr>
            </w:r>
          </w:p>
        </w:tc>
        <w:tc>
          <w:tcPr>
            <w:tcW w:type="dxa" w:w="2036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206"/>
          </w:tcPr>
          <w:p>
            <w:r>
              <w:rPr>
                <w:sz w:val="20"/>
              </w:rPr>
            </w:r>
          </w:p>
        </w:tc>
        <w:tc>
          <w:tcPr>
            <w:tcW w:type="dxa" w:w="2375"/>
          </w:tcPr>
          <w:p>
            <w:r>
              <w:rPr>
                <w:sz w:val="20"/>
              </w:rPr>
            </w:r>
          </w:p>
        </w:tc>
        <w:tc>
          <w:tcPr>
            <w:tcW w:type="dxa" w:w="2715"/>
          </w:tcPr>
          <w:p>
            <w:r>
              <w:rPr>
                <w:sz w:val="20"/>
              </w:rPr>
            </w:r>
          </w:p>
        </w:tc>
        <w:tc>
          <w:tcPr>
            <w:tcW w:type="dxa" w:w="1866"/>
          </w:tcPr>
          <w:p>
            <w:r>
              <w:rPr>
                <w:sz w:val="20"/>
              </w:rPr>
            </w:r>
          </w:p>
        </w:tc>
        <w:tc>
          <w:tcPr>
            <w:tcW w:type="dxa" w:w="1357"/>
          </w:tcPr>
          <w:p>
            <w:r>
              <w:rPr>
                <w:sz w:val="20"/>
              </w:rPr>
            </w:r>
          </w:p>
        </w:tc>
        <w:tc>
          <w:tcPr>
            <w:tcW w:type="dxa" w:w="1697"/>
          </w:tcPr>
          <w:p>
            <w:r>
              <w:rPr>
                <w:sz w:val="20"/>
              </w:rPr>
            </w:r>
          </w:p>
        </w:tc>
        <w:tc>
          <w:tcPr>
            <w:tcW w:type="dxa" w:w="2036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206"/>
          </w:tcPr>
          <w:p>
            <w:r>
              <w:rPr>
                <w:sz w:val="20"/>
              </w:rPr>
            </w:r>
          </w:p>
        </w:tc>
        <w:tc>
          <w:tcPr>
            <w:tcW w:type="dxa" w:w="2375"/>
          </w:tcPr>
          <w:p>
            <w:r>
              <w:rPr>
                <w:sz w:val="20"/>
              </w:rPr>
            </w:r>
          </w:p>
        </w:tc>
        <w:tc>
          <w:tcPr>
            <w:tcW w:type="dxa" w:w="2715"/>
          </w:tcPr>
          <w:p>
            <w:r>
              <w:rPr>
                <w:sz w:val="20"/>
              </w:rPr>
            </w:r>
          </w:p>
        </w:tc>
        <w:tc>
          <w:tcPr>
            <w:tcW w:type="dxa" w:w="1866"/>
          </w:tcPr>
          <w:p>
            <w:r>
              <w:rPr>
                <w:sz w:val="20"/>
              </w:rPr>
            </w:r>
          </w:p>
        </w:tc>
        <w:tc>
          <w:tcPr>
            <w:tcW w:type="dxa" w:w="1357"/>
          </w:tcPr>
          <w:p>
            <w:r>
              <w:rPr>
                <w:sz w:val="20"/>
              </w:rPr>
            </w:r>
          </w:p>
        </w:tc>
        <w:tc>
          <w:tcPr>
            <w:tcW w:type="dxa" w:w="1697"/>
          </w:tcPr>
          <w:p>
            <w:r>
              <w:rPr>
                <w:sz w:val="20"/>
              </w:rPr>
            </w:r>
          </w:p>
        </w:tc>
        <w:tc>
          <w:tcPr>
            <w:tcW w:type="dxa" w:w="2036"/>
          </w:tcPr>
          <w:p>
            <w:r>
              <w:rPr>
                <w:sz w:val="20"/>
              </w:rPr>
            </w:r>
          </w:p>
        </w:tc>
      </w:tr>
    </w:tbl>
    <w:p/>
    <w:p>
      <w:r>
        <w:rPr>
          <w:i/>
          <w:color w:val="6E8189"/>
          <w:sz w:val="17"/>
        </w:rPr>
        <w:t>A linha em cinza é um exemplo — apague antes de usar. Para adicionar linhas, clique na última célula e pressione Tab.</w:t>
      </w:r>
    </w:p>
    <w:p/>
    <w:p>
      <w:r>
        <w:rPr>
          <w:sz w:val="18"/>
        </w:rPr>
        <w:t>Elaborado em ____/____/______        Revisão prevista para ____/____/______        Assinatura: ______________________________</w:t>
      </w:r>
    </w:p>
    <w:sectPr w:rsidR="00FC693F" w:rsidRPr="0006063C" w:rsidSect="00034616">
      <w:footerReference w:type="default" r:id="rId9"/>
      <w:pgSz w:w="15840" w:h="12240" w:orient="landscape"/>
      <w:pgMar w:top="794" w:right="794" w:bottom="794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8A9BA2"/>
        <w:sz w:val="16"/>
      </w:rPr>
      <w:t>Modelo gratuito de planodeacao.com.br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