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0E5C55"/>
          <w:sz w:val="34"/>
        </w:rPr>
        <w:t>Plano de Ação — 5W2H</w:t>
      </w:r>
    </w:p>
    <w:p>
      <w:pPr>
        <w:spacing w:after="60"/>
      </w:pPr>
      <w:r>
        <w:rPr>
          <w:b/>
          <w:sz w:val="20"/>
        </w:rPr>
        <w:t xml:space="preserve">Objetivo (com número e data): </w:t>
      </w:r>
      <w:r>
        <w:rPr>
          <w:sz w:val="20"/>
        </w:rPr>
        <w:t>______________________________________________________________________________</w:t>
      </w:r>
    </w:p>
    <w:p>
      <w:pPr>
        <w:spacing w:after="60"/>
      </w:pPr>
      <w:r>
        <w:rPr>
          <w:b/>
          <w:sz w:val="20"/>
        </w:rPr>
        <w:t xml:space="preserve">Responsável geral: </w:t>
      </w:r>
      <w:r>
        <w:rPr>
          <w:sz w:val="20"/>
        </w:rPr>
        <w:t>______________________________________________</w:t>
      </w:r>
    </w:p>
    <w:p>
      <w:pPr>
        <w:spacing w:after="60"/>
      </w:pPr>
      <w:r>
        <w:rPr>
          <w:b/>
          <w:sz w:val="20"/>
        </w:rPr>
        <w:t xml:space="preserve">Período: </w:t>
      </w:r>
      <w:r>
        <w:rPr>
          <w:sz w:val="20"/>
        </w:rPr>
        <w:t>______________________________________________</w:t>
      </w:r>
    </w:p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36"/>
        <w:gridCol w:w="2036"/>
        <w:gridCol w:w="2036"/>
        <w:gridCol w:w="2036"/>
        <w:gridCol w:w="2036"/>
        <w:gridCol w:w="2036"/>
        <w:gridCol w:w="2036"/>
      </w:tblGrid>
      <w:tr>
        <w:trPr>
          <w:tblHeader w:val="true"/>
        </w:trPr>
        <w:tc>
          <w:tcPr>
            <w:tcW w:type="dxa" w:w="2515"/>
            <w:shd w:val="clear" w:fill="0E5C55"/>
          </w:tcPr>
          <w:p>
            <w:pPr>
              <w:jc w:val="center"/>
            </w:pPr>
            <w:r/>
            <w:r>
              <w:rPr>
                <w:b/>
                <w:color w:val="FFFFFF"/>
                <w:sz w:val="18"/>
              </w:rPr>
              <w:t>O quê</w:t>
              <w:br/>
              <w:t>(What)</w:t>
            </w:r>
          </w:p>
        </w:tc>
        <w:tc>
          <w:tcPr>
            <w:tcW w:type="dxa" w:w="2347"/>
            <w:shd w:val="clear" w:fill="0E5C55"/>
          </w:tcPr>
          <w:p>
            <w:pPr>
              <w:jc w:val="center"/>
            </w:pPr>
            <w:r/>
            <w:r>
              <w:rPr>
                <w:b/>
                <w:color w:val="FFFFFF"/>
                <w:sz w:val="18"/>
              </w:rPr>
              <w:t>Por quê</w:t>
              <w:br/>
              <w:t>(Why)</w:t>
            </w:r>
          </w:p>
        </w:tc>
        <w:tc>
          <w:tcPr>
            <w:tcW w:type="dxa" w:w="1677"/>
            <w:shd w:val="clear" w:fill="0E5C55"/>
          </w:tcPr>
          <w:p>
            <w:pPr>
              <w:jc w:val="center"/>
            </w:pPr>
            <w:r/>
            <w:r>
              <w:rPr>
                <w:b/>
                <w:color w:val="FFFFFF"/>
                <w:sz w:val="18"/>
              </w:rPr>
              <w:t>Onde</w:t>
              <w:br/>
              <w:t>(Where)</w:t>
            </w:r>
          </w:p>
        </w:tc>
        <w:tc>
          <w:tcPr>
            <w:tcW w:type="dxa" w:w="1509"/>
            <w:shd w:val="clear" w:fill="0E5C55"/>
          </w:tcPr>
          <w:p>
            <w:pPr>
              <w:jc w:val="center"/>
            </w:pPr>
            <w:r/>
            <w:r>
              <w:rPr>
                <w:b/>
                <w:color w:val="FFFFFF"/>
                <w:sz w:val="18"/>
              </w:rPr>
              <w:t>Quando</w:t>
              <w:br/>
              <w:t>(When)</w:t>
            </w:r>
          </w:p>
        </w:tc>
        <w:tc>
          <w:tcPr>
            <w:tcW w:type="dxa" w:w="1844"/>
            <w:shd w:val="clear" w:fill="0E5C55"/>
          </w:tcPr>
          <w:p>
            <w:pPr>
              <w:jc w:val="center"/>
            </w:pPr>
            <w:r/>
            <w:r>
              <w:rPr>
                <w:b/>
                <w:color w:val="FFFFFF"/>
                <w:sz w:val="18"/>
              </w:rPr>
              <w:t>Quem</w:t>
              <w:br/>
              <w:t>(Who)</w:t>
            </w:r>
          </w:p>
        </w:tc>
        <w:tc>
          <w:tcPr>
            <w:tcW w:type="dxa" w:w="2850"/>
            <w:shd w:val="clear" w:fill="0E5C55"/>
          </w:tcPr>
          <w:p>
            <w:pPr>
              <w:jc w:val="center"/>
            </w:pPr>
            <w:r/>
            <w:r>
              <w:rPr>
                <w:b/>
                <w:color w:val="FFFFFF"/>
                <w:sz w:val="18"/>
              </w:rPr>
              <w:t>Como</w:t>
              <w:br/>
              <w:t>(How)</w:t>
            </w:r>
          </w:p>
        </w:tc>
        <w:tc>
          <w:tcPr>
            <w:tcW w:type="dxa" w:w="1509"/>
            <w:shd w:val="clear" w:fill="0E5C55"/>
          </w:tcPr>
          <w:p>
            <w:pPr>
              <w:jc w:val="center"/>
            </w:pPr>
            <w:r/>
            <w:r>
              <w:rPr>
                <w:b/>
                <w:color w:val="FFFFFF"/>
                <w:sz w:val="18"/>
              </w:rPr>
              <w:t>Quanto custa</w:t>
              <w:br/>
              <w:t>(How much)</w:t>
            </w:r>
          </w:p>
        </w:tc>
      </w:tr>
      <w:tr>
        <w:tc>
          <w:tcPr>
            <w:tcW w:type="dxa" w:w="2515"/>
            <w:shd w:val="clear" w:fill="F0F4F3"/>
          </w:tcPr>
          <w:p>
            <w:r/>
            <w:r>
              <w:rPr>
                <w:i/>
                <w:color w:val="6E8189"/>
                <w:sz w:val="18"/>
              </w:rPr>
              <w:t>Revisar o processo de atendimento ao cliente</w:t>
            </w:r>
          </w:p>
        </w:tc>
        <w:tc>
          <w:tcPr>
            <w:tcW w:type="dxa" w:w="2347"/>
            <w:shd w:val="clear" w:fill="F0F4F3"/>
          </w:tcPr>
          <w:p>
            <w:r/>
            <w:r>
              <w:rPr>
                <w:i/>
                <w:color w:val="6E8189"/>
                <w:sz w:val="18"/>
              </w:rPr>
              <w:t>O tempo médio de resposta subiu de 4h para 19h</w:t>
            </w:r>
          </w:p>
        </w:tc>
        <w:tc>
          <w:tcPr>
            <w:tcW w:type="dxa" w:w="1677"/>
            <w:shd w:val="clear" w:fill="F0F4F3"/>
          </w:tcPr>
          <w:p>
            <w:r/>
            <w:r>
              <w:rPr>
                <w:i/>
                <w:color w:val="6E8189"/>
                <w:sz w:val="18"/>
              </w:rPr>
              <w:t>Central de atendimento — e-mail e WhatsApp</w:t>
            </w:r>
          </w:p>
        </w:tc>
        <w:tc>
          <w:tcPr>
            <w:tcW w:type="dxa" w:w="1509"/>
            <w:shd w:val="clear" w:fill="F0F4F3"/>
          </w:tcPr>
          <w:p>
            <w:r/>
            <w:r>
              <w:rPr>
                <w:i/>
                <w:color w:val="6E8189"/>
                <w:sz w:val="18"/>
              </w:rPr>
              <w:t>01/09 a 30/09/2026</w:t>
            </w:r>
          </w:p>
        </w:tc>
        <w:tc>
          <w:tcPr>
            <w:tcW w:type="dxa" w:w="1844"/>
            <w:shd w:val="clear" w:fill="F0F4F3"/>
          </w:tcPr>
          <w:p>
            <w:r/>
            <w:r>
              <w:rPr>
                <w:i/>
                <w:color w:val="6E8189"/>
                <w:sz w:val="18"/>
              </w:rPr>
              <w:t>Camila Duarte, coordenadora</w:t>
            </w:r>
          </w:p>
        </w:tc>
        <w:tc>
          <w:tcPr>
            <w:tcW w:type="dxa" w:w="2850"/>
            <w:shd w:val="clear" w:fill="F0F4F3"/>
          </w:tcPr>
          <w:p>
            <w:r/>
            <w:r>
              <w:rPr>
                <w:i/>
                <w:color w:val="6E8189"/>
                <w:sz w:val="18"/>
              </w:rPr>
              <w:t>Mapear as 5 etapas atuais, cronometrar cada uma e eliminar as redundantes</w:t>
            </w:r>
          </w:p>
        </w:tc>
        <w:tc>
          <w:tcPr>
            <w:tcW w:type="dxa" w:w="1509"/>
            <w:shd w:val="clear" w:fill="F0F4F3"/>
          </w:tcPr>
          <w:p>
            <w:r/>
            <w:r>
              <w:rPr>
                <w:i/>
                <w:color w:val="6E8189"/>
                <w:sz w:val="18"/>
              </w:rPr>
              <w:t>16 horas internas, sem custo externo</w:t>
            </w:r>
          </w:p>
        </w:tc>
      </w:tr>
      <w:tr>
        <w:tc>
          <w:tcPr>
            <w:tcW w:type="dxa" w:w="2515"/>
          </w:tcPr>
          <w:p>
            <w:r>
              <w:rPr>
                <w:sz w:val="20"/>
              </w:rPr>
            </w:r>
          </w:p>
        </w:tc>
        <w:tc>
          <w:tcPr>
            <w:tcW w:type="dxa" w:w="2347"/>
          </w:tcPr>
          <w:p>
            <w:r>
              <w:rPr>
                <w:sz w:val="20"/>
              </w:rPr>
            </w:r>
          </w:p>
        </w:tc>
        <w:tc>
          <w:tcPr>
            <w:tcW w:type="dxa" w:w="1677"/>
          </w:tcPr>
          <w:p>
            <w:r>
              <w:rPr>
                <w:sz w:val="20"/>
              </w:rPr>
            </w:r>
          </w:p>
        </w:tc>
        <w:tc>
          <w:tcPr>
            <w:tcW w:type="dxa" w:w="1509"/>
          </w:tcPr>
          <w:p>
            <w:r>
              <w:rPr>
                <w:sz w:val="20"/>
              </w:rPr>
            </w:r>
          </w:p>
        </w:tc>
        <w:tc>
          <w:tcPr>
            <w:tcW w:type="dxa" w:w="1844"/>
          </w:tcPr>
          <w:p>
            <w:r>
              <w:rPr>
                <w:sz w:val="20"/>
              </w:rPr>
            </w:r>
          </w:p>
        </w:tc>
        <w:tc>
          <w:tcPr>
            <w:tcW w:type="dxa" w:w="2850"/>
          </w:tcPr>
          <w:p>
            <w:r>
              <w:rPr>
                <w:sz w:val="20"/>
              </w:rPr>
            </w:r>
          </w:p>
        </w:tc>
        <w:tc>
          <w:tcPr>
            <w:tcW w:type="dxa" w:w="1509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515"/>
          </w:tcPr>
          <w:p>
            <w:r>
              <w:rPr>
                <w:sz w:val="20"/>
              </w:rPr>
            </w:r>
          </w:p>
        </w:tc>
        <w:tc>
          <w:tcPr>
            <w:tcW w:type="dxa" w:w="2347"/>
          </w:tcPr>
          <w:p>
            <w:r>
              <w:rPr>
                <w:sz w:val="20"/>
              </w:rPr>
            </w:r>
          </w:p>
        </w:tc>
        <w:tc>
          <w:tcPr>
            <w:tcW w:type="dxa" w:w="1677"/>
          </w:tcPr>
          <w:p>
            <w:r>
              <w:rPr>
                <w:sz w:val="20"/>
              </w:rPr>
            </w:r>
          </w:p>
        </w:tc>
        <w:tc>
          <w:tcPr>
            <w:tcW w:type="dxa" w:w="1509"/>
          </w:tcPr>
          <w:p>
            <w:r>
              <w:rPr>
                <w:sz w:val="20"/>
              </w:rPr>
            </w:r>
          </w:p>
        </w:tc>
        <w:tc>
          <w:tcPr>
            <w:tcW w:type="dxa" w:w="1844"/>
          </w:tcPr>
          <w:p>
            <w:r>
              <w:rPr>
                <w:sz w:val="20"/>
              </w:rPr>
            </w:r>
          </w:p>
        </w:tc>
        <w:tc>
          <w:tcPr>
            <w:tcW w:type="dxa" w:w="2850"/>
          </w:tcPr>
          <w:p>
            <w:r>
              <w:rPr>
                <w:sz w:val="20"/>
              </w:rPr>
            </w:r>
          </w:p>
        </w:tc>
        <w:tc>
          <w:tcPr>
            <w:tcW w:type="dxa" w:w="1509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515"/>
          </w:tcPr>
          <w:p>
            <w:r>
              <w:rPr>
                <w:sz w:val="20"/>
              </w:rPr>
            </w:r>
          </w:p>
        </w:tc>
        <w:tc>
          <w:tcPr>
            <w:tcW w:type="dxa" w:w="2347"/>
          </w:tcPr>
          <w:p>
            <w:r>
              <w:rPr>
                <w:sz w:val="20"/>
              </w:rPr>
            </w:r>
          </w:p>
        </w:tc>
        <w:tc>
          <w:tcPr>
            <w:tcW w:type="dxa" w:w="1677"/>
          </w:tcPr>
          <w:p>
            <w:r>
              <w:rPr>
                <w:sz w:val="20"/>
              </w:rPr>
            </w:r>
          </w:p>
        </w:tc>
        <w:tc>
          <w:tcPr>
            <w:tcW w:type="dxa" w:w="1509"/>
          </w:tcPr>
          <w:p>
            <w:r>
              <w:rPr>
                <w:sz w:val="20"/>
              </w:rPr>
            </w:r>
          </w:p>
        </w:tc>
        <w:tc>
          <w:tcPr>
            <w:tcW w:type="dxa" w:w="1844"/>
          </w:tcPr>
          <w:p>
            <w:r>
              <w:rPr>
                <w:sz w:val="20"/>
              </w:rPr>
            </w:r>
          </w:p>
        </w:tc>
        <w:tc>
          <w:tcPr>
            <w:tcW w:type="dxa" w:w="2850"/>
          </w:tcPr>
          <w:p>
            <w:r>
              <w:rPr>
                <w:sz w:val="20"/>
              </w:rPr>
            </w:r>
          </w:p>
        </w:tc>
        <w:tc>
          <w:tcPr>
            <w:tcW w:type="dxa" w:w="1509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515"/>
          </w:tcPr>
          <w:p>
            <w:r>
              <w:rPr>
                <w:sz w:val="20"/>
              </w:rPr>
            </w:r>
          </w:p>
        </w:tc>
        <w:tc>
          <w:tcPr>
            <w:tcW w:type="dxa" w:w="2347"/>
          </w:tcPr>
          <w:p>
            <w:r>
              <w:rPr>
                <w:sz w:val="20"/>
              </w:rPr>
            </w:r>
          </w:p>
        </w:tc>
        <w:tc>
          <w:tcPr>
            <w:tcW w:type="dxa" w:w="1677"/>
          </w:tcPr>
          <w:p>
            <w:r>
              <w:rPr>
                <w:sz w:val="20"/>
              </w:rPr>
            </w:r>
          </w:p>
        </w:tc>
        <w:tc>
          <w:tcPr>
            <w:tcW w:type="dxa" w:w="1509"/>
          </w:tcPr>
          <w:p>
            <w:r>
              <w:rPr>
                <w:sz w:val="20"/>
              </w:rPr>
            </w:r>
          </w:p>
        </w:tc>
        <w:tc>
          <w:tcPr>
            <w:tcW w:type="dxa" w:w="1844"/>
          </w:tcPr>
          <w:p>
            <w:r>
              <w:rPr>
                <w:sz w:val="20"/>
              </w:rPr>
            </w:r>
          </w:p>
        </w:tc>
        <w:tc>
          <w:tcPr>
            <w:tcW w:type="dxa" w:w="2850"/>
          </w:tcPr>
          <w:p>
            <w:r>
              <w:rPr>
                <w:sz w:val="20"/>
              </w:rPr>
            </w:r>
          </w:p>
        </w:tc>
        <w:tc>
          <w:tcPr>
            <w:tcW w:type="dxa" w:w="1509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515"/>
          </w:tcPr>
          <w:p>
            <w:r>
              <w:rPr>
                <w:sz w:val="20"/>
              </w:rPr>
            </w:r>
          </w:p>
        </w:tc>
        <w:tc>
          <w:tcPr>
            <w:tcW w:type="dxa" w:w="2347"/>
          </w:tcPr>
          <w:p>
            <w:r>
              <w:rPr>
                <w:sz w:val="20"/>
              </w:rPr>
            </w:r>
          </w:p>
        </w:tc>
        <w:tc>
          <w:tcPr>
            <w:tcW w:type="dxa" w:w="1677"/>
          </w:tcPr>
          <w:p>
            <w:r>
              <w:rPr>
                <w:sz w:val="20"/>
              </w:rPr>
            </w:r>
          </w:p>
        </w:tc>
        <w:tc>
          <w:tcPr>
            <w:tcW w:type="dxa" w:w="1509"/>
          </w:tcPr>
          <w:p>
            <w:r>
              <w:rPr>
                <w:sz w:val="20"/>
              </w:rPr>
            </w:r>
          </w:p>
        </w:tc>
        <w:tc>
          <w:tcPr>
            <w:tcW w:type="dxa" w:w="1844"/>
          </w:tcPr>
          <w:p>
            <w:r>
              <w:rPr>
                <w:sz w:val="20"/>
              </w:rPr>
            </w:r>
          </w:p>
        </w:tc>
        <w:tc>
          <w:tcPr>
            <w:tcW w:type="dxa" w:w="2850"/>
          </w:tcPr>
          <w:p>
            <w:r>
              <w:rPr>
                <w:sz w:val="20"/>
              </w:rPr>
            </w:r>
          </w:p>
        </w:tc>
        <w:tc>
          <w:tcPr>
            <w:tcW w:type="dxa" w:w="1509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515"/>
          </w:tcPr>
          <w:p>
            <w:r>
              <w:rPr>
                <w:sz w:val="20"/>
              </w:rPr>
            </w:r>
          </w:p>
        </w:tc>
        <w:tc>
          <w:tcPr>
            <w:tcW w:type="dxa" w:w="2347"/>
          </w:tcPr>
          <w:p>
            <w:r>
              <w:rPr>
                <w:sz w:val="20"/>
              </w:rPr>
            </w:r>
          </w:p>
        </w:tc>
        <w:tc>
          <w:tcPr>
            <w:tcW w:type="dxa" w:w="1677"/>
          </w:tcPr>
          <w:p>
            <w:r>
              <w:rPr>
                <w:sz w:val="20"/>
              </w:rPr>
            </w:r>
          </w:p>
        </w:tc>
        <w:tc>
          <w:tcPr>
            <w:tcW w:type="dxa" w:w="1509"/>
          </w:tcPr>
          <w:p>
            <w:r>
              <w:rPr>
                <w:sz w:val="20"/>
              </w:rPr>
            </w:r>
          </w:p>
        </w:tc>
        <w:tc>
          <w:tcPr>
            <w:tcW w:type="dxa" w:w="1844"/>
          </w:tcPr>
          <w:p>
            <w:r>
              <w:rPr>
                <w:sz w:val="20"/>
              </w:rPr>
            </w:r>
          </w:p>
        </w:tc>
        <w:tc>
          <w:tcPr>
            <w:tcW w:type="dxa" w:w="2850"/>
          </w:tcPr>
          <w:p>
            <w:r>
              <w:rPr>
                <w:sz w:val="20"/>
              </w:rPr>
            </w:r>
          </w:p>
        </w:tc>
        <w:tc>
          <w:tcPr>
            <w:tcW w:type="dxa" w:w="1509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515"/>
          </w:tcPr>
          <w:p>
            <w:r>
              <w:rPr>
                <w:sz w:val="20"/>
              </w:rPr>
            </w:r>
          </w:p>
        </w:tc>
        <w:tc>
          <w:tcPr>
            <w:tcW w:type="dxa" w:w="2347"/>
          </w:tcPr>
          <w:p>
            <w:r>
              <w:rPr>
                <w:sz w:val="20"/>
              </w:rPr>
            </w:r>
          </w:p>
        </w:tc>
        <w:tc>
          <w:tcPr>
            <w:tcW w:type="dxa" w:w="1677"/>
          </w:tcPr>
          <w:p>
            <w:r>
              <w:rPr>
                <w:sz w:val="20"/>
              </w:rPr>
            </w:r>
          </w:p>
        </w:tc>
        <w:tc>
          <w:tcPr>
            <w:tcW w:type="dxa" w:w="1509"/>
          </w:tcPr>
          <w:p>
            <w:r>
              <w:rPr>
                <w:sz w:val="20"/>
              </w:rPr>
            </w:r>
          </w:p>
        </w:tc>
        <w:tc>
          <w:tcPr>
            <w:tcW w:type="dxa" w:w="1844"/>
          </w:tcPr>
          <w:p>
            <w:r>
              <w:rPr>
                <w:sz w:val="20"/>
              </w:rPr>
            </w:r>
          </w:p>
        </w:tc>
        <w:tc>
          <w:tcPr>
            <w:tcW w:type="dxa" w:w="2850"/>
          </w:tcPr>
          <w:p>
            <w:r>
              <w:rPr>
                <w:sz w:val="20"/>
              </w:rPr>
            </w:r>
          </w:p>
        </w:tc>
        <w:tc>
          <w:tcPr>
            <w:tcW w:type="dxa" w:w="1509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515"/>
          </w:tcPr>
          <w:p>
            <w:r>
              <w:rPr>
                <w:sz w:val="20"/>
              </w:rPr>
            </w:r>
          </w:p>
        </w:tc>
        <w:tc>
          <w:tcPr>
            <w:tcW w:type="dxa" w:w="2347"/>
          </w:tcPr>
          <w:p>
            <w:r>
              <w:rPr>
                <w:sz w:val="20"/>
              </w:rPr>
            </w:r>
          </w:p>
        </w:tc>
        <w:tc>
          <w:tcPr>
            <w:tcW w:type="dxa" w:w="1677"/>
          </w:tcPr>
          <w:p>
            <w:r>
              <w:rPr>
                <w:sz w:val="20"/>
              </w:rPr>
            </w:r>
          </w:p>
        </w:tc>
        <w:tc>
          <w:tcPr>
            <w:tcW w:type="dxa" w:w="1509"/>
          </w:tcPr>
          <w:p>
            <w:r>
              <w:rPr>
                <w:sz w:val="20"/>
              </w:rPr>
            </w:r>
          </w:p>
        </w:tc>
        <w:tc>
          <w:tcPr>
            <w:tcW w:type="dxa" w:w="1844"/>
          </w:tcPr>
          <w:p>
            <w:r>
              <w:rPr>
                <w:sz w:val="20"/>
              </w:rPr>
            </w:r>
          </w:p>
        </w:tc>
        <w:tc>
          <w:tcPr>
            <w:tcW w:type="dxa" w:w="2850"/>
          </w:tcPr>
          <w:p>
            <w:r>
              <w:rPr>
                <w:sz w:val="20"/>
              </w:rPr>
            </w:r>
          </w:p>
        </w:tc>
        <w:tc>
          <w:tcPr>
            <w:tcW w:type="dxa" w:w="1509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515"/>
          </w:tcPr>
          <w:p>
            <w:r>
              <w:rPr>
                <w:sz w:val="20"/>
              </w:rPr>
            </w:r>
          </w:p>
        </w:tc>
        <w:tc>
          <w:tcPr>
            <w:tcW w:type="dxa" w:w="2347"/>
          </w:tcPr>
          <w:p>
            <w:r>
              <w:rPr>
                <w:sz w:val="20"/>
              </w:rPr>
            </w:r>
          </w:p>
        </w:tc>
        <w:tc>
          <w:tcPr>
            <w:tcW w:type="dxa" w:w="1677"/>
          </w:tcPr>
          <w:p>
            <w:r>
              <w:rPr>
                <w:sz w:val="20"/>
              </w:rPr>
            </w:r>
          </w:p>
        </w:tc>
        <w:tc>
          <w:tcPr>
            <w:tcW w:type="dxa" w:w="1509"/>
          </w:tcPr>
          <w:p>
            <w:r>
              <w:rPr>
                <w:sz w:val="20"/>
              </w:rPr>
            </w:r>
          </w:p>
        </w:tc>
        <w:tc>
          <w:tcPr>
            <w:tcW w:type="dxa" w:w="1844"/>
          </w:tcPr>
          <w:p>
            <w:r>
              <w:rPr>
                <w:sz w:val="20"/>
              </w:rPr>
            </w:r>
          </w:p>
        </w:tc>
        <w:tc>
          <w:tcPr>
            <w:tcW w:type="dxa" w:w="2850"/>
          </w:tcPr>
          <w:p>
            <w:r>
              <w:rPr>
                <w:sz w:val="20"/>
              </w:rPr>
            </w:r>
          </w:p>
        </w:tc>
        <w:tc>
          <w:tcPr>
            <w:tcW w:type="dxa" w:w="1509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515"/>
          </w:tcPr>
          <w:p>
            <w:r>
              <w:rPr>
                <w:sz w:val="20"/>
              </w:rPr>
            </w:r>
          </w:p>
        </w:tc>
        <w:tc>
          <w:tcPr>
            <w:tcW w:type="dxa" w:w="2347"/>
          </w:tcPr>
          <w:p>
            <w:r>
              <w:rPr>
                <w:sz w:val="20"/>
              </w:rPr>
            </w:r>
          </w:p>
        </w:tc>
        <w:tc>
          <w:tcPr>
            <w:tcW w:type="dxa" w:w="1677"/>
          </w:tcPr>
          <w:p>
            <w:r>
              <w:rPr>
                <w:sz w:val="20"/>
              </w:rPr>
            </w:r>
          </w:p>
        </w:tc>
        <w:tc>
          <w:tcPr>
            <w:tcW w:type="dxa" w:w="1509"/>
          </w:tcPr>
          <w:p>
            <w:r>
              <w:rPr>
                <w:sz w:val="20"/>
              </w:rPr>
            </w:r>
          </w:p>
        </w:tc>
        <w:tc>
          <w:tcPr>
            <w:tcW w:type="dxa" w:w="1844"/>
          </w:tcPr>
          <w:p>
            <w:r>
              <w:rPr>
                <w:sz w:val="20"/>
              </w:rPr>
            </w:r>
          </w:p>
        </w:tc>
        <w:tc>
          <w:tcPr>
            <w:tcW w:type="dxa" w:w="2850"/>
          </w:tcPr>
          <w:p>
            <w:r>
              <w:rPr>
                <w:sz w:val="20"/>
              </w:rPr>
            </w:r>
          </w:p>
        </w:tc>
        <w:tc>
          <w:tcPr>
            <w:tcW w:type="dxa" w:w="1509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515"/>
          </w:tcPr>
          <w:p>
            <w:r>
              <w:rPr>
                <w:sz w:val="20"/>
              </w:rPr>
            </w:r>
          </w:p>
        </w:tc>
        <w:tc>
          <w:tcPr>
            <w:tcW w:type="dxa" w:w="2347"/>
          </w:tcPr>
          <w:p>
            <w:r>
              <w:rPr>
                <w:sz w:val="20"/>
              </w:rPr>
            </w:r>
          </w:p>
        </w:tc>
        <w:tc>
          <w:tcPr>
            <w:tcW w:type="dxa" w:w="1677"/>
          </w:tcPr>
          <w:p>
            <w:r>
              <w:rPr>
                <w:sz w:val="20"/>
              </w:rPr>
            </w:r>
          </w:p>
        </w:tc>
        <w:tc>
          <w:tcPr>
            <w:tcW w:type="dxa" w:w="1509"/>
          </w:tcPr>
          <w:p>
            <w:r>
              <w:rPr>
                <w:sz w:val="20"/>
              </w:rPr>
            </w:r>
          </w:p>
        </w:tc>
        <w:tc>
          <w:tcPr>
            <w:tcW w:type="dxa" w:w="1844"/>
          </w:tcPr>
          <w:p>
            <w:r>
              <w:rPr>
                <w:sz w:val="20"/>
              </w:rPr>
            </w:r>
          </w:p>
        </w:tc>
        <w:tc>
          <w:tcPr>
            <w:tcW w:type="dxa" w:w="2850"/>
          </w:tcPr>
          <w:p>
            <w:r>
              <w:rPr>
                <w:sz w:val="20"/>
              </w:rPr>
            </w:r>
          </w:p>
        </w:tc>
        <w:tc>
          <w:tcPr>
            <w:tcW w:type="dxa" w:w="1509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515"/>
          </w:tcPr>
          <w:p>
            <w:r>
              <w:rPr>
                <w:sz w:val="20"/>
              </w:rPr>
            </w:r>
          </w:p>
        </w:tc>
        <w:tc>
          <w:tcPr>
            <w:tcW w:type="dxa" w:w="2347"/>
          </w:tcPr>
          <w:p>
            <w:r>
              <w:rPr>
                <w:sz w:val="20"/>
              </w:rPr>
            </w:r>
          </w:p>
        </w:tc>
        <w:tc>
          <w:tcPr>
            <w:tcW w:type="dxa" w:w="1677"/>
          </w:tcPr>
          <w:p>
            <w:r>
              <w:rPr>
                <w:sz w:val="20"/>
              </w:rPr>
            </w:r>
          </w:p>
        </w:tc>
        <w:tc>
          <w:tcPr>
            <w:tcW w:type="dxa" w:w="1509"/>
          </w:tcPr>
          <w:p>
            <w:r>
              <w:rPr>
                <w:sz w:val="20"/>
              </w:rPr>
            </w:r>
          </w:p>
        </w:tc>
        <w:tc>
          <w:tcPr>
            <w:tcW w:type="dxa" w:w="1844"/>
          </w:tcPr>
          <w:p>
            <w:r>
              <w:rPr>
                <w:sz w:val="20"/>
              </w:rPr>
            </w:r>
          </w:p>
        </w:tc>
        <w:tc>
          <w:tcPr>
            <w:tcW w:type="dxa" w:w="2850"/>
          </w:tcPr>
          <w:p>
            <w:r>
              <w:rPr>
                <w:sz w:val="20"/>
              </w:rPr>
            </w:r>
          </w:p>
        </w:tc>
        <w:tc>
          <w:tcPr>
            <w:tcW w:type="dxa" w:w="1509"/>
          </w:tcPr>
          <w:p>
            <w:r>
              <w:rPr>
                <w:sz w:val="20"/>
              </w:rPr>
            </w:r>
          </w:p>
        </w:tc>
      </w:tr>
    </w:tbl>
    <w:p/>
    <w:p>
      <w:r>
        <w:rPr>
          <w:i/>
          <w:color w:val="6E8189"/>
          <w:sz w:val="17"/>
        </w:rPr>
        <w:t>A linha em cinza é um exemplo — apague antes de usar. Para adicionar linhas, clique na última célula e pressione Tab.</w:t>
      </w:r>
    </w:p>
    <w:p/>
    <w:p>
      <w:r>
        <w:rPr>
          <w:sz w:val="18"/>
        </w:rPr>
        <w:t>Elaborado em ____/____/______        Revisão prevista para ____/____/______        Assinatura: ______________________________</w:t>
      </w:r>
    </w:p>
    <w:sectPr w:rsidR="00FC693F" w:rsidRPr="0006063C" w:rsidSect="00034616">
      <w:footerReference w:type="default" r:id="rId9"/>
      <w:pgSz w:w="15840" w:h="12240" w:orient="landscape"/>
      <w:pgMar w:top="794" w:right="794" w:bottom="794" w:left="79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8A9BA2"/>
        <w:sz w:val="16"/>
      </w:rPr>
      <w:t>Modelo gratuito de planodeacao.com.br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